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18C3" w14:textId="07C9FCAD" w:rsidR="00B81E06" w:rsidRPr="00B81E06" w:rsidRDefault="00B81E06" w:rsidP="00B81E06">
      <w:pPr>
        <w:jc w:val="center"/>
        <w:rPr>
          <w:rFonts w:ascii="Times New Roman" w:hAnsi="Times New Roman" w:cs="Times New Roman"/>
          <w:sz w:val="36"/>
          <w:szCs w:val="36"/>
        </w:rPr>
      </w:pPr>
      <w:r>
        <w:rPr>
          <w:rFonts w:ascii="Times New Roman" w:hAnsi="Times New Roman" w:cs="Times New Roman"/>
          <w:sz w:val="36"/>
          <w:szCs w:val="36"/>
        </w:rPr>
        <w:t>Rayleigh Scattering</w:t>
      </w:r>
    </w:p>
    <w:p w14:paraId="714964C5" w14:textId="77777777" w:rsidR="00B81E06" w:rsidRDefault="00B81E06" w:rsidP="00897A50">
      <w:pPr>
        <w:rPr>
          <w:rFonts w:ascii="Times New Roman" w:hAnsi="Times New Roman" w:cs="Times New Roman"/>
          <w:sz w:val="22"/>
          <w:szCs w:val="22"/>
        </w:rPr>
      </w:pPr>
    </w:p>
    <w:p w14:paraId="4013C906" w14:textId="37D49448"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shd w:val="clear" w:color="auto" w:fill="FFFF00"/>
        </w:rPr>
        <w:t xml:space="preserve">Sunlight, an electromagnetic wave, polarizes atmospheric nitrogen molecules by </w:t>
      </w:r>
      <w:r w:rsidRPr="00897A50">
        <w:rPr>
          <w:rFonts w:ascii="Times New Roman" w:hAnsi="Times New Roman" w:cs="Times New Roman"/>
          <w:b/>
          <w:bCs/>
          <w:sz w:val="22"/>
          <w:szCs w:val="22"/>
          <w:shd w:val="clear" w:color="auto" w:fill="FFFF00"/>
        </w:rPr>
        <w:t>inducing their electrons to oscillate with the same frequency as the light, creating temporary electric dipoles</w:t>
      </w:r>
      <w:r w:rsidRPr="00897A50">
        <w:rPr>
          <w:rFonts w:ascii="Times New Roman" w:hAnsi="Times New Roman" w:cs="Times New Roman"/>
          <w:sz w:val="22"/>
          <w:szCs w:val="22"/>
          <w:shd w:val="clear" w:color="auto" w:fill="FFFF00"/>
        </w:rPr>
        <w:t>. These oscillating dipoles then re-emit electromagnetic radiation, effectively scattering the light in various directions. Because this scattering is more efficient for shorter wavelengths, blue light is scattered more intensely than red light, leading to the blue color of the sky.</w:t>
      </w:r>
      <w:r w:rsidRPr="00897A50">
        <w:rPr>
          <w:rFonts w:ascii="Times New Roman" w:hAnsi="Times New Roman" w:cs="Times New Roman"/>
          <w:sz w:val="22"/>
          <w:szCs w:val="22"/>
        </w:rPr>
        <w:t xml:space="preserve"> [</w:t>
      </w:r>
      <w:hyperlink r:id="rId5" w:anchor=":~:text=Rayleigh%20scattering%20results%20from%20the%20electric%20polarizability,whose%20radiation%20we%20see%20as%20scattered%20light." w:history="1">
        <w:r w:rsidRPr="00897A50">
          <w:rPr>
            <w:rFonts w:ascii="Times New Roman" w:hAnsi="Times New Roman" w:cs="Times New Roman"/>
            <w:color w:val="0000FF"/>
            <w:sz w:val="22"/>
            <w:szCs w:val="22"/>
            <w:u w:val="single"/>
          </w:rPr>
          <w:t>1</w:t>
        </w:r>
      </w:hyperlink>
      <w:r w:rsidRPr="00897A50">
        <w:rPr>
          <w:rFonts w:ascii="Times New Roman" w:hAnsi="Times New Roman" w:cs="Times New Roman"/>
          <w:sz w:val="22"/>
          <w:szCs w:val="22"/>
        </w:rPr>
        <w:t xml:space="preserve">, </w:t>
      </w:r>
      <w:hyperlink r:id="rId6" w:history="1">
        <w:r w:rsidRPr="00897A50">
          <w:rPr>
            <w:rFonts w:ascii="Times New Roman" w:hAnsi="Times New Roman" w:cs="Times New Roman"/>
            <w:color w:val="0000FF"/>
            <w:sz w:val="22"/>
            <w:szCs w:val="22"/>
            <w:u w:val="single"/>
          </w:rPr>
          <w:t>2</w:t>
        </w:r>
      </w:hyperlink>
      <w:r w:rsidRPr="00897A50">
        <w:rPr>
          <w:rFonts w:ascii="Times New Roman" w:hAnsi="Times New Roman" w:cs="Times New Roman"/>
          <w:sz w:val="22"/>
          <w:szCs w:val="22"/>
        </w:rPr>
        <w:t xml:space="preserve">, </w:t>
      </w:r>
      <w:hyperlink r:id="rId7" w:anchor=":~:text=Selective%20scattering%2C%20also%20known%20as%20Rayleigh%20scattering%2C,blue%20skies%20on%20a%20clear%20sunny%20day." w:history="1">
        <w:r w:rsidRPr="00897A50">
          <w:rPr>
            <w:rFonts w:ascii="Times New Roman" w:hAnsi="Times New Roman" w:cs="Times New Roman"/>
            <w:color w:val="0000FF"/>
            <w:sz w:val="22"/>
            <w:szCs w:val="22"/>
            <w:u w:val="single"/>
          </w:rPr>
          <w:t>3</w:t>
        </w:r>
      </w:hyperlink>
      <w:r w:rsidRPr="00897A50">
        <w:rPr>
          <w:rFonts w:ascii="Times New Roman" w:hAnsi="Times New Roman" w:cs="Times New Roman"/>
          <w:sz w:val="22"/>
          <w:szCs w:val="22"/>
        </w:rPr>
        <w:t xml:space="preserve">] </w:t>
      </w:r>
    </w:p>
    <w:p w14:paraId="5213B223" w14:textId="77777777" w:rsidR="00897A50" w:rsidRPr="00897A50" w:rsidRDefault="00897A50" w:rsidP="00897A50">
      <w:pPr>
        <w:rPr>
          <w:rFonts w:ascii="Times New Roman" w:hAnsi="Times New Roman" w:cs="Times New Roman"/>
          <w:sz w:val="22"/>
          <w:szCs w:val="22"/>
        </w:rPr>
      </w:pPr>
    </w:p>
    <w:p w14:paraId="58A5C314" w14:textId="77777777" w:rsidR="00897A50" w:rsidRPr="00897A50" w:rsidRDefault="00897A50" w:rsidP="00897A50">
      <w:pPr>
        <w:rPr>
          <w:rFonts w:ascii="Times New Roman" w:hAnsi="Times New Roman" w:cs="Times New Roman"/>
          <w:b/>
          <w:bCs/>
          <w:sz w:val="26"/>
          <w:szCs w:val="26"/>
        </w:rPr>
      </w:pPr>
      <w:r w:rsidRPr="00897A50">
        <w:rPr>
          <w:rFonts w:ascii="Times New Roman" w:hAnsi="Times New Roman" w:cs="Times New Roman"/>
          <w:b/>
          <w:bCs/>
          <w:sz w:val="26"/>
          <w:szCs w:val="26"/>
        </w:rPr>
        <w:t xml:space="preserve">The Polarization Process </w:t>
      </w:r>
    </w:p>
    <w:p w14:paraId="6A39B25A" w14:textId="77777777" w:rsidR="00897A50" w:rsidRPr="00897A50" w:rsidRDefault="00897A50" w:rsidP="00897A50">
      <w:pPr>
        <w:numPr>
          <w:ilvl w:val="0"/>
          <w:numId w:val="1"/>
        </w:numPr>
        <w:spacing w:before="100" w:beforeAutospacing="1" w:after="100" w:afterAutospacing="1"/>
        <w:rPr>
          <w:rFonts w:ascii="Times New Roman" w:hAnsi="Times New Roman" w:cs="Times New Roman"/>
          <w:sz w:val="22"/>
          <w:szCs w:val="22"/>
        </w:rPr>
      </w:pPr>
      <w:r w:rsidRPr="00897A50">
        <w:rPr>
          <w:rFonts w:ascii="Times New Roman" w:hAnsi="Times New Roman" w:cs="Times New Roman"/>
          <w:b/>
          <w:bCs/>
          <w:sz w:val="22"/>
          <w:szCs w:val="22"/>
        </w:rPr>
        <w:t>Incident Light as a Wave:</w:t>
      </w:r>
      <w:r w:rsidRPr="00897A50">
        <w:rPr>
          <w:rFonts w:ascii="Times New Roman" w:hAnsi="Times New Roman" w:cs="Times New Roman"/>
          <w:sz w:val="22"/>
          <w:szCs w:val="22"/>
        </w:rPr>
        <w:t xml:space="preserve"> Sunlight travels as an electromagnetic wave, with its oscillating electric field interacting with the electrons in nitrogen molecules. </w:t>
      </w:r>
    </w:p>
    <w:p w14:paraId="427C099A" w14:textId="77777777" w:rsidR="00897A50" w:rsidRPr="00897A50" w:rsidRDefault="00897A50" w:rsidP="00897A50">
      <w:pPr>
        <w:numPr>
          <w:ilvl w:val="0"/>
          <w:numId w:val="1"/>
        </w:numPr>
        <w:spacing w:before="100" w:beforeAutospacing="1" w:after="100" w:afterAutospacing="1"/>
        <w:rPr>
          <w:rFonts w:ascii="Times New Roman" w:hAnsi="Times New Roman" w:cs="Times New Roman"/>
          <w:sz w:val="22"/>
          <w:szCs w:val="22"/>
        </w:rPr>
      </w:pPr>
      <w:r w:rsidRPr="00897A50">
        <w:rPr>
          <w:rFonts w:ascii="Times New Roman" w:hAnsi="Times New Roman" w:cs="Times New Roman"/>
          <w:b/>
          <w:bCs/>
          <w:sz w:val="22"/>
          <w:szCs w:val="22"/>
        </w:rPr>
        <w:t>Induced Dipoles:</w:t>
      </w:r>
      <w:r w:rsidRPr="00897A50">
        <w:rPr>
          <w:rFonts w:ascii="Times New Roman" w:hAnsi="Times New Roman" w:cs="Times New Roman"/>
          <w:sz w:val="22"/>
          <w:szCs w:val="22"/>
        </w:rPr>
        <w:t xml:space="preserve"> This oscillating electric field forces the electrons within the nitrogen molecule to shift their positions, creating a temporary, oscillating electric dipole moment. The molecule's charge distribution is temporarily displaced. </w:t>
      </w:r>
    </w:p>
    <w:p w14:paraId="2B8929CB" w14:textId="77777777" w:rsidR="00897A50" w:rsidRPr="00897A50" w:rsidRDefault="00897A50" w:rsidP="00897A50">
      <w:pPr>
        <w:numPr>
          <w:ilvl w:val="0"/>
          <w:numId w:val="1"/>
        </w:numPr>
        <w:spacing w:before="100" w:beforeAutospacing="1" w:after="100" w:afterAutospacing="1"/>
        <w:rPr>
          <w:rFonts w:ascii="Times New Roman" w:hAnsi="Times New Roman" w:cs="Times New Roman"/>
          <w:sz w:val="22"/>
          <w:szCs w:val="22"/>
        </w:rPr>
      </w:pPr>
      <w:r w:rsidRPr="00897A50">
        <w:rPr>
          <w:rFonts w:ascii="Times New Roman" w:hAnsi="Times New Roman" w:cs="Times New Roman"/>
          <w:b/>
          <w:bCs/>
          <w:sz w:val="22"/>
          <w:szCs w:val="22"/>
        </w:rPr>
        <w:t>Oscillation Frequency:</w:t>
      </w:r>
      <w:r w:rsidRPr="00897A50">
        <w:rPr>
          <w:rFonts w:ascii="Times New Roman" w:hAnsi="Times New Roman" w:cs="Times New Roman"/>
          <w:sz w:val="22"/>
          <w:szCs w:val="22"/>
        </w:rPr>
        <w:t xml:space="preserve"> The electrons oscillate at the same frequency as the incoming light. [</w:t>
      </w:r>
      <w:hyperlink r:id="rId8" w:anchor=":~:text=Rayleigh%20scattering%20results%20from%20the%20electric%20polarizability,whose%20radiation%20we%20see%20as%20scattered%20light." w:history="1">
        <w:r w:rsidRPr="00897A50">
          <w:rPr>
            <w:rFonts w:ascii="Times New Roman" w:hAnsi="Times New Roman" w:cs="Times New Roman"/>
            <w:color w:val="0000FF"/>
            <w:sz w:val="22"/>
            <w:szCs w:val="22"/>
            <w:u w:val="single"/>
          </w:rPr>
          <w:t>1</w:t>
        </w:r>
      </w:hyperlink>
      <w:r w:rsidRPr="00897A50">
        <w:rPr>
          <w:rFonts w:ascii="Times New Roman" w:hAnsi="Times New Roman" w:cs="Times New Roman"/>
          <w:sz w:val="22"/>
          <w:szCs w:val="22"/>
        </w:rPr>
        <w:t xml:space="preserve">, </w:t>
      </w:r>
      <w:hyperlink r:id="rId9" w:history="1">
        <w:r w:rsidRPr="00897A50">
          <w:rPr>
            <w:rFonts w:ascii="Times New Roman" w:hAnsi="Times New Roman" w:cs="Times New Roman"/>
            <w:color w:val="0000FF"/>
            <w:sz w:val="22"/>
            <w:szCs w:val="22"/>
            <w:u w:val="single"/>
          </w:rPr>
          <w:t>2</w:t>
        </w:r>
      </w:hyperlink>
      <w:r w:rsidRPr="00897A50">
        <w:rPr>
          <w:rFonts w:ascii="Times New Roman" w:hAnsi="Times New Roman" w:cs="Times New Roman"/>
          <w:sz w:val="22"/>
          <w:szCs w:val="22"/>
        </w:rPr>
        <w:t xml:space="preserve">, </w:t>
      </w:r>
      <w:hyperlink r:id="rId10" w:history="1">
        <w:r w:rsidRPr="00897A50">
          <w:rPr>
            <w:rFonts w:ascii="Times New Roman" w:hAnsi="Times New Roman" w:cs="Times New Roman"/>
            <w:color w:val="0000FF"/>
            <w:sz w:val="22"/>
            <w:szCs w:val="22"/>
            <w:u w:val="single"/>
          </w:rPr>
          <w:t>4</w:t>
        </w:r>
      </w:hyperlink>
      <w:r w:rsidRPr="00897A50">
        <w:rPr>
          <w:rFonts w:ascii="Times New Roman" w:hAnsi="Times New Roman" w:cs="Times New Roman"/>
          <w:sz w:val="22"/>
          <w:szCs w:val="22"/>
        </w:rPr>
        <w:t xml:space="preserve">, </w:t>
      </w:r>
      <w:hyperlink r:id="rId11" w:anchor=":~:text=Here's%20a%20step%2Dby%2Dstep%20explanation:%20Sunlight%20is%20an,the%20electrons%20in%20the%20molecule%20to%20oscillate." w:history="1">
        <w:r w:rsidRPr="00897A50">
          <w:rPr>
            <w:rFonts w:ascii="Times New Roman" w:hAnsi="Times New Roman" w:cs="Times New Roman"/>
            <w:color w:val="0000FF"/>
            <w:sz w:val="22"/>
            <w:szCs w:val="22"/>
            <w:u w:val="single"/>
          </w:rPr>
          <w:t>5</w:t>
        </w:r>
      </w:hyperlink>
      <w:r w:rsidRPr="00897A50">
        <w:rPr>
          <w:rFonts w:ascii="Times New Roman" w:hAnsi="Times New Roman" w:cs="Times New Roman"/>
          <w:sz w:val="22"/>
          <w:szCs w:val="22"/>
        </w:rPr>
        <w:t xml:space="preserve">] </w:t>
      </w:r>
    </w:p>
    <w:p w14:paraId="48152A36" w14:textId="77777777" w:rsidR="00897A50" w:rsidRPr="00897A50" w:rsidRDefault="00897A50" w:rsidP="00897A50">
      <w:pPr>
        <w:rPr>
          <w:rFonts w:ascii="Times New Roman" w:hAnsi="Times New Roman" w:cs="Times New Roman"/>
          <w:b/>
          <w:bCs/>
          <w:sz w:val="26"/>
          <w:szCs w:val="26"/>
        </w:rPr>
      </w:pPr>
      <w:r w:rsidRPr="00897A50">
        <w:rPr>
          <w:rFonts w:ascii="Times New Roman" w:hAnsi="Times New Roman" w:cs="Times New Roman"/>
          <w:b/>
          <w:bCs/>
          <w:sz w:val="26"/>
          <w:szCs w:val="26"/>
        </w:rPr>
        <w:t xml:space="preserve">The Scattering Process </w:t>
      </w:r>
    </w:p>
    <w:p w14:paraId="6F012ECF" w14:textId="77777777" w:rsidR="00897A50" w:rsidRPr="00897A50" w:rsidRDefault="00897A50" w:rsidP="00897A50">
      <w:pPr>
        <w:numPr>
          <w:ilvl w:val="0"/>
          <w:numId w:val="2"/>
        </w:numPr>
        <w:spacing w:before="100" w:beforeAutospacing="1" w:after="100" w:afterAutospacing="1"/>
        <w:rPr>
          <w:rFonts w:ascii="Times New Roman" w:hAnsi="Times New Roman" w:cs="Times New Roman"/>
          <w:sz w:val="22"/>
          <w:szCs w:val="22"/>
        </w:rPr>
      </w:pPr>
      <w:r w:rsidRPr="00897A50">
        <w:rPr>
          <w:rFonts w:ascii="Times New Roman" w:hAnsi="Times New Roman" w:cs="Times New Roman"/>
          <w:b/>
          <w:bCs/>
          <w:sz w:val="22"/>
          <w:szCs w:val="22"/>
        </w:rPr>
        <w:t>Re-emission of Radiation:</w:t>
      </w:r>
      <w:r w:rsidRPr="00897A50">
        <w:rPr>
          <w:rFonts w:ascii="Times New Roman" w:hAnsi="Times New Roman" w:cs="Times New Roman"/>
          <w:sz w:val="22"/>
          <w:szCs w:val="22"/>
        </w:rPr>
        <w:t xml:space="preserve"> The oscillating electric dipole then re-emits electromagnetic radiation. This re-emitted radiation is what we observe as scattered light. </w:t>
      </w:r>
    </w:p>
    <w:p w14:paraId="1B6DA932" w14:textId="77777777" w:rsidR="00897A50" w:rsidRPr="00897A50" w:rsidRDefault="00897A50" w:rsidP="00897A50">
      <w:pPr>
        <w:numPr>
          <w:ilvl w:val="0"/>
          <w:numId w:val="2"/>
        </w:numPr>
        <w:spacing w:before="100" w:beforeAutospacing="1" w:after="100" w:afterAutospacing="1"/>
        <w:rPr>
          <w:rFonts w:ascii="Times New Roman" w:hAnsi="Times New Roman" w:cs="Times New Roman"/>
          <w:sz w:val="22"/>
          <w:szCs w:val="22"/>
        </w:rPr>
      </w:pPr>
      <w:r w:rsidRPr="00897A50">
        <w:rPr>
          <w:rFonts w:ascii="Times New Roman" w:hAnsi="Times New Roman" w:cs="Times New Roman"/>
          <w:b/>
          <w:bCs/>
          <w:sz w:val="22"/>
          <w:szCs w:val="22"/>
        </w:rPr>
        <w:t>Wavelength Dependency:</w:t>
      </w:r>
      <w:r w:rsidRPr="00897A50">
        <w:rPr>
          <w:rFonts w:ascii="Times New Roman" w:hAnsi="Times New Roman" w:cs="Times New Roman"/>
          <w:sz w:val="22"/>
          <w:szCs w:val="22"/>
        </w:rPr>
        <w:t xml:space="preserve"> The intensity of this scattered light is inversely proportional to the fourth power of the light's wavelength (). </w:t>
      </w:r>
    </w:p>
    <w:p w14:paraId="5900AF84" w14:textId="77777777" w:rsidR="00897A50" w:rsidRPr="00897A50" w:rsidRDefault="00897A50" w:rsidP="00897A50">
      <w:pPr>
        <w:numPr>
          <w:ilvl w:val="0"/>
          <w:numId w:val="2"/>
        </w:numPr>
        <w:spacing w:before="100" w:beforeAutospacing="1" w:after="100" w:afterAutospacing="1"/>
        <w:rPr>
          <w:rFonts w:ascii="Times New Roman" w:hAnsi="Times New Roman" w:cs="Times New Roman"/>
          <w:sz w:val="22"/>
          <w:szCs w:val="22"/>
        </w:rPr>
      </w:pPr>
      <w:r w:rsidRPr="00897A50">
        <w:rPr>
          <w:rFonts w:ascii="Times New Roman" w:hAnsi="Times New Roman" w:cs="Times New Roman"/>
          <w:b/>
          <w:bCs/>
          <w:sz w:val="22"/>
          <w:szCs w:val="22"/>
        </w:rPr>
        <w:t>Shorter Wavelengths Scattered More:</w:t>
      </w:r>
      <w:r w:rsidRPr="00897A50">
        <w:rPr>
          <w:rFonts w:ascii="Times New Roman" w:hAnsi="Times New Roman" w:cs="Times New Roman"/>
          <w:sz w:val="22"/>
          <w:szCs w:val="22"/>
        </w:rPr>
        <w:t xml:space="preserve"> This means that shorter wavelengths, such as blue and violet light, are scattered much more strongly by atmospheric molecules than longer wavelengths like red light. [</w:t>
      </w:r>
      <w:hyperlink r:id="rId12" w:anchor=":~:text=Rayleigh%20scattering%20results%20from%20the%20electric%20polarizability,whose%20radiation%20we%20see%20as%20scattered%20light." w:history="1">
        <w:r w:rsidRPr="00897A50">
          <w:rPr>
            <w:rFonts w:ascii="Times New Roman" w:hAnsi="Times New Roman" w:cs="Times New Roman"/>
            <w:color w:val="0000FF"/>
            <w:sz w:val="22"/>
            <w:szCs w:val="22"/>
            <w:u w:val="single"/>
          </w:rPr>
          <w:t>1</w:t>
        </w:r>
      </w:hyperlink>
      <w:r w:rsidRPr="00897A50">
        <w:rPr>
          <w:rFonts w:ascii="Times New Roman" w:hAnsi="Times New Roman" w:cs="Times New Roman"/>
          <w:sz w:val="22"/>
          <w:szCs w:val="22"/>
        </w:rPr>
        <w:t xml:space="preserve">, </w:t>
      </w:r>
      <w:hyperlink r:id="rId13" w:history="1">
        <w:r w:rsidRPr="00897A50">
          <w:rPr>
            <w:rFonts w:ascii="Times New Roman" w:hAnsi="Times New Roman" w:cs="Times New Roman"/>
            <w:color w:val="0000FF"/>
            <w:sz w:val="22"/>
            <w:szCs w:val="22"/>
            <w:u w:val="single"/>
          </w:rPr>
          <w:t>2</w:t>
        </w:r>
      </w:hyperlink>
      <w:r w:rsidRPr="00897A50">
        <w:rPr>
          <w:rFonts w:ascii="Times New Roman" w:hAnsi="Times New Roman" w:cs="Times New Roman"/>
          <w:sz w:val="22"/>
          <w:szCs w:val="22"/>
        </w:rPr>
        <w:t xml:space="preserve">, </w:t>
      </w:r>
      <w:hyperlink r:id="rId14" w:history="1">
        <w:r w:rsidRPr="00897A50">
          <w:rPr>
            <w:rFonts w:ascii="Times New Roman" w:hAnsi="Times New Roman" w:cs="Times New Roman"/>
            <w:color w:val="0000FF"/>
            <w:sz w:val="22"/>
            <w:szCs w:val="22"/>
            <w:u w:val="single"/>
          </w:rPr>
          <w:t>6</w:t>
        </w:r>
      </w:hyperlink>
      <w:r w:rsidRPr="00897A50">
        <w:rPr>
          <w:rFonts w:ascii="Times New Roman" w:hAnsi="Times New Roman" w:cs="Times New Roman"/>
          <w:sz w:val="22"/>
          <w:szCs w:val="22"/>
        </w:rPr>
        <w:t xml:space="preserve">, </w:t>
      </w:r>
      <w:hyperlink r:id="rId15" w:history="1">
        <w:r w:rsidRPr="00897A50">
          <w:rPr>
            <w:rFonts w:ascii="Times New Roman" w:hAnsi="Times New Roman" w:cs="Times New Roman"/>
            <w:color w:val="0000FF"/>
            <w:sz w:val="22"/>
            <w:szCs w:val="22"/>
            <w:u w:val="single"/>
          </w:rPr>
          <w:t>7</w:t>
        </w:r>
      </w:hyperlink>
      <w:r w:rsidRPr="00897A50">
        <w:rPr>
          <w:rFonts w:ascii="Times New Roman" w:hAnsi="Times New Roman" w:cs="Times New Roman"/>
          <w:sz w:val="22"/>
          <w:szCs w:val="22"/>
        </w:rPr>
        <w:t xml:space="preserve">] </w:t>
      </w:r>
    </w:p>
    <w:p w14:paraId="0A5A3851"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b/>
          <w:bCs/>
          <w:sz w:val="22"/>
          <w:szCs w:val="22"/>
        </w:rPr>
        <w:t xml:space="preserve">Result: The Blue </w:t>
      </w:r>
      <w:proofErr w:type="spellStart"/>
      <w:r w:rsidRPr="00897A50">
        <w:rPr>
          <w:rFonts w:ascii="Times New Roman" w:hAnsi="Times New Roman" w:cs="Times New Roman"/>
          <w:b/>
          <w:bCs/>
          <w:sz w:val="22"/>
          <w:szCs w:val="22"/>
        </w:rPr>
        <w:t>Sky</w:t>
      </w:r>
      <w:r w:rsidRPr="00897A50">
        <w:rPr>
          <w:rFonts w:ascii="Times New Roman" w:hAnsi="Times New Roman" w:cs="Times New Roman"/>
          <w:sz w:val="22"/>
          <w:szCs w:val="22"/>
        </w:rPr>
        <w:t>When</w:t>
      </w:r>
      <w:proofErr w:type="spellEnd"/>
      <w:r w:rsidRPr="00897A50">
        <w:rPr>
          <w:rFonts w:ascii="Times New Roman" w:hAnsi="Times New Roman" w:cs="Times New Roman"/>
          <w:sz w:val="22"/>
          <w:szCs w:val="22"/>
        </w:rPr>
        <w:t xml:space="preserve"> we look at the sky, we are primarily seeing the light that has been scattered by the nitrogen and oxygen molecules in the atmosphere. Because blue light is scattered far more effectively than red light, the sky appears blue to our eyes. [</w:t>
      </w:r>
      <w:hyperlink r:id="rId16" w:anchor=":~:text=Selective%20scattering%2C%20also%20known%20as%20Rayleigh%20scattering%2C,blue%20skies%20on%20a%20clear%20sunny%20day." w:history="1">
        <w:r w:rsidRPr="00897A50">
          <w:rPr>
            <w:rFonts w:ascii="Times New Roman" w:hAnsi="Times New Roman" w:cs="Times New Roman"/>
            <w:color w:val="0000FF"/>
            <w:sz w:val="22"/>
            <w:szCs w:val="22"/>
            <w:u w:val="single"/>
          </w:rPr>
          <w:t>3</w:t>
        </w:r>
      </w:hyperlink>
      <w:r w:rsidRPr="00897A50">
        <w:rPr>
          <w:rFonts w:ascii="Times New Roman" w:hAnsi="Times New Roman" w:cs="Times New Roman"/>
          <w:sz w:val="22"/>
          <w:szCs w:val="22"/>
        </w:rPr>
        <w:t xml:space="preserve">, </w:t>
      </w:r>
      <w:hyperlink r:id="rId17" w:history="1">
        <w:r w:rsidRPr="00897A50">
          <w:rPr>
            <w:rFonts w:ascii="Times New Roman" w:hAnsi="Times New Roman" w:cs="Times New Roman"/>
            <w:color w:val="0000FF"/>
            <w:sz w:val="22"/>
            <w:szCs w:val="22"/>
            <w:u w:val="single"/>
          </w:rPr>
          <w:t>6</w:t>
        </w:r>
      </w:hyperlink>
      <w:r w:rsidRPr="00897A50">
        <w:rPr>
          <w:rFonts w:ascii="Times New Roman" w:hAnsi="Times New Roman" w:cs="Times New Roman"/>
          <w:sz w:val="22"/>
          <w:szCs w:val="22"/>
        </w:rPr>
        <w:t xml:space="preserve">, </w:t>
      </w:r>
      <w:hyperlink r:id="rId18" w:history="1">
        <w:r w:rsidRPr="00897A50">
          <w:rPr>
            <w:rFonts w:ascii="Times New Roman" w:hAnsi="Times New Roman" w:cs="Times New Roman"/>
            <w:color w:val="0000FF"/>
            <w:sz w:val="22"/>
            <w:szCs w:val="22"/>
            <w:u w:val="single"/>
          </w:rPr>
          <w:t>8</w:t>
        </w:r>
      </w:hyperlink>
      <w:r w:rsidRPr="00897A50">
        <w:rPr>
          <w:rFonts w:ascii="Times New Roman" w:hAnsi="Times New Roman" w:cs="Times New Roman"/>
          <w:sz w:val="22"/>
          <w:szCs w:val="22"/>
        </w:rPr>
        <w:t xml:space="preserve">] </w:t>
      </w:r>
    </w:p>
    <w:p w14:paraId="422F3B57" w14:textId="0FD2532B" w:rsidR="00897A50" w:rsidRDefault="00897A50" w:rsidP="00897A50">
      <w:pPr>
        <w:spacing w:after="240"/>
        <w:rPr>
          <w:rFonts w:ascii="Times New Roman" w:hAnsi="Times New Roman" w:cs="Times New Roman"/>
          <w:sz w:val="22"/>
          <w:szCs w:val="22"/>
        </w:rPr>
      </w:pPr>
    </w:p>
    <w:p w14:paraId="6C6564CA" w14:textId="77777777" w:rsidR="00B81E06" w:rsidRPr="006B6C13" w:rsidRDefault="00B81E06" w:rsidP="00B81E06">
      <w:pPr>
        <w:rPr>
          <w:rFonts w:ascii="Times New Roman" w:hAnsi="Times New Roman" w:cs="Times New Roman"/>
          <w:b/>
          <w:bCs/>
        </w:rPr>
      </w:pPr>
      <w:r w:rsidRPr="006B6C13">
        <w:rPr>
          <w:rFonts w:ascii="Times New Roman" w:hAnsi="Times New Roman" w:cs="Times New Roman"/>
          <w:b/>
          <w:bCs/>
        </w:rPr>
        <w:t>Which electrons in a nitrogen molecule experience the most polarization from sunlight, the core electrons, the sigma bonding electrons, or the pi electrons?</w:t>
      </w:r>
    </w:p>
    <w:p w14:paraId="08D891B9" w14:textId="77777777" w:rsidR="00B81E06" w:rsidRDefault="00B81E06" w:rsidP="00B81E06">
      <w:pPr>
        <w:rPr>
          <w:rFonts w:ascii="Times New Roman" w:hAnsi="Times New Roman" w:cs="Times New Roman"/>
        </w:rPr>
      </w:pPr>
    </w:p>
    <w:p w14:paraId="775B0EE4" w14:textId="77777777" w:rsidR="00B81E06" w:rsidRPr="006B6C13" w:rsidRDefault="00B81E06" w:rsidP="00B81E06">
      <w:pPr>
        <w:rPr>
          <w:rFonts w:ascii="Times New Roman" w:hAnsi="Times New Roman" w:cs="Times New Roman"/>
        </w:rPr>
      </w:pPr>
    </w:p>
    <w:p w14:paraId="7B5732DE" w14:textId="77777777" w:rsidR="00B81E06" w:rsidRDefault="00B81E06" w:rsidP="00B81E06">
      <w:pPr>
        <w:rPr>
          <w:rFonts w:ascii="Times New Roman" w:hAnsi="Times New Roman" w:cs="Times New Roman"/>
        </w:rPr>
      </w:pPr>
      <w:r w:rsidRPr="006B6C13">
        <w:rPr>
          <w:rFonts w:ascii="Times New Roman" w:hAnsi="Times New Roman" w:cs="Times New Roman"/>
          <w:shd w:val="clear" w:color="auto" w:fill="FFFF00"/>
        </w:rPr>
        <w:t xml:space="preserve">The most polarizable electrons in a nitrogen molecule are the pi electrons, which are found in the triple bond. This is because valence electrons in general, and pi </w:t>
      </w:r>
      <w:proofErr w:type="gramStart"/>
      <w:r w:rsidRPr="006B6C13">
        <w:rPr>
          <w:rFonts w:ascii="Times New Roman" w:hAnsi="Times New Roman" w:cs="Times New Roman"/>
          <w:shd w:val="clear" w:color="auto" w:fill="FFFF00"/>
        </w:rPr>
        <w:t>electrons in particular, are</w:t>
      </w:r>
      <w:proofErr w:type="gramEnd"/>
      <w:r w:rsidRPr="006B6C13">
        <w:rPr>
          <w:rFonts w:ascii="Times New Roman" w:hAnsi="Times New Roman" w:cs="Times New Roman"/>
          <w:shd w:val="clear" w:color="auto" w:fill="FFFF00"/>
        </w:rPr>
        <w:t xml:space="preserve"> less tightly held by the nucleus than core electrons, making them more susceptible to distortion by the electric field of sunlight.</w:t>
      </w:r>
      <w:r w:rsidRPr="006B6C13">
        <w:rPr>
          <w:rFonts w:ascii="Times New Roman" w:hAnsi="Times New Roman" w:cs="Times New Roman"/>
        </w:rPr>
        <w:t> </w:t>
      </w:r>
    </w:p>
    <w:p w14:paraId="5B475A2B" w14:textId="77777777" w:rsidR="00B81E06" w:rsidRDefault="00B81E06" w:rsidP="00B81E06">
      <w:pPr>
        <w:rPr>
          <w:rFonts w:ascii="Times New Roman" w:hAnsi="Times New Roman" w:cs="Times New Roman"/>
        </w:rPr>
      </w:pPr>
    </w:p>
    <w:p w14:paraId="5B5B16A2" w14:textId="77777777" w:rsidR="00B81E06" w:rsidRPr="006B6C13" w:rsidRDefault="00B81E06" w:rsidP="00B81E06">
      <w:pPr>
        <w:rPr>
          <w:rFonts w:ascii="Times New Roman" w:hAnsi="Times New Roman" w:cs="Times New Roman"/>
        </w:rPr>
      </w:pPr>
    </w:p>
    <w:p w14:paraId="50803E16" w14:textId="77777777" w:rsidR="00B81E06" w:rsidRPr="006B6C13" w:rsidRDefault="00B81E06" w:rsidP="00B81E06">
      <w:pPr>
        <w:rPr>
          <w:rFonts w:ascii="Times New Roman" w:hAnsi="Times New Roman" w:cs="Times New Roman"/>
          <w:b/>
          <w:bCs/>
        </w:rPr>
      </w:pPr>
      <w:r w:rsidRPr="006B6C13">
        <w:rPr>
          <w:rFonts w:ascii="Times New Roman" w:hAnsi="Times New Roman" w:cs="Times New Roman"/>
          <w:b/>
          <w:bCs/>
        </w:rPr>
        <w:t>Valence electrons vs. core electrons </w:t>
      </w:r>
    </w:p>
    <w:p w14:paraId="62DAA7C9" w14:textId="77777777" w:rsidR="00B81E06" w:rsidRPr="006B6C13" w:rsidRDefault="00B81E06" w:rsidP="00B81E06">
      <w:pPr>
        <w:numPr>
          <w:ilvl w:val="0"/>
          <w:numId w:val="3"/>
        </w:numPr>
        <w:spacing w:before="100" w:beforeAutospacing="1" w:after="100" w:afterAutospacing="1"/>
        <w:rPr>
          <w:rFonts w:ascii="Times New Roman" w:hAnsi="Times New Roman" w:cs="Times New Roman"/>
        </w:rPr>
      </w:pPr>
      <w:r w:rsidRPr="006B6C13">
        <w:rPr>
          <w:rFonts w:ascii="Times New Roman" w:hAnsi="Times New Roman" w:cs="Times New Roman"/>
          <w:b/>
          <w:bCs/>
        </w:rPr>
        <w:t>Core electrons</w:t>
      </w:r>
      <w:r w:rsidRPr="006B6C13">
        <w:rPr>
          <w:rFonts w:ascii="Times New Roman" w:hAnsi="Times New Roman" w:cs="Times New Roman"/>
        </w:rPr>
        <w:t xml:space="preserve">: These are the inner-shell electrons that are tightly bound to the nucleus and shielded from outside forces. Due to their </w:t>
      </w:r>
      <w:proofErr w:type="gramStart"/>
      <w:r w:rsidRPr="006B6C13">
        <w:rPr>
          <w:rFonts w:ascii="Times New Roman" w:hAnsi="Times New Roman" w:cs="Times New Roman"/>
        </w:rPr>
        <w:t>close proximity</w:t>
      </w:r>
      <w:proofErr w:type="gramEnd"/>
      <w:r w:rsidRPr="006B6C13">
        <w:rPr>
          <w:rFonts w:ascii="Times New Roman" w:hAnsi="Times New Roman" w:cs="Times New Roman"/>
        </w:rPr>
        <w:t xml:space="preserve"> to the nucleus, the strong </w:t>
      </w:r>
      <w:r w:rsidRPr="006B6C13">
        <w:rPr>
          <w:rFonts w:ascii="Times New Roman" w:hAnsi="Times New Roman" w:cs="Times New Roman"/>
        </w:rPr>
        <w:lastRenderedPageBreak/>
        <w:t>electrostatic attraction makes them much less mobile and therefore significantly less polarizable.</w:t>
      </w:r>
    </w:p>
    <w:p w14:paraId="7963A308" w14:textId="77777777" w:rsidR="00B81E06" w:rsidRPr="006B6C13" w:rsidRDefault="00B81E06" w:rsidP="00B81E06">
      <w:pPr>
        <w:numPr>
          <w:ilvl w:val="0"/>
          <w:numId w:val="3"/>
        </w:numPr>
        <w:spacing w:before="100" w:beforeAutospacing="1" w:after="100" w:afterAutospacing="1"/>
        <w:rPr>
          <w:rFonts w:ascii="Times New Roman" w:hAnsi="Times New Roman" w:cs="Times New Roman"/>
        </w:rPr>
      </w:pPr>
      <w:r w:rsidRPr="006B6C13">
        <w:rPr>
          <w:rFonts w:ascii="Times New Roman" w:hAnsi="Times New Roman" w:cs="Times New Roman"/>
          <w:b/>
          <w:bCs/>
        </w:rPr>
        <w:t>Valence electrons</w:t>
      </w:r>
      <w:r w:rsidRPr="006B6C13">
        <w:rPr>
          <w:rFonts w:ascii="Times New Roman" w:hAnsi="Times New Roman" w:cs="Times New Roman"/>
        </w:rPr>
        <w:t>: These are the outermost electrons that are involved in chemical bonding and reside in molecular orbitals that extend over a larger volume. They are less strongly held by the nuclei and are the primary contributors to a molecule's polarizability. </w:t>
      </w:r>
    </w:p>
    <w:p w14:paraId="7E726203" w14:textId="77777777" w:rsidR="00B81E06" w:rsidRPr="006B6C13" w:rsidRDefault="00B81E06" w:rsidP="00B81E06">
      <w:pPr>
        <w:rPr>
          <w:rFonts w:ascii="Times New Roman" w:hAnsi="Times New Roman" w:cs="Times New Roman"/>
        </w:rPr>
      </w:pPr>
      <w:r>
        <w:rPr>
          <w:rFonts w:ascii="Times New Roman" w:hAnsi="Times New Roman" w:cs="Times New Roman"/>
        </w:rPr>
        <w:t>T</w:t>
      </w:r>
      <w:r w:rsidRPr="006B6C13">
        <w:rPr>
          <w:rFonts w:ascii="Times New Roman" w:hAnsi="Times New Roman" w:cs="Times New Roman"/>
        </w:rPr>
        <w:t xml:space="preserve">he two nitrogen atoms are joined by a triple bond, which consists of one sigma </w:t>
      </w:r>
    </w:p>
    <w:p w14:paraId="052713E4" w14:textId="77777777" w:rsidR="00B81E06" w:rsidRPr="006B6C13" w:rsidRDefault="00B81E06" w:rsidP="00B81E06">
      <w:pPr>
        <w:rPr>
          <w:rFonts w:ascii="Times New Roman" w:hAnsi="Times New Roman" w:cs="Times New Roman"/>
        </w:rPr>
      </w:pPr>
      <w:r w:rsidRPr="006B6C13">
        <w:rPr>
          <w:rFonts w:ascii="Times New Roman" w:hAnsi="Times New Roman" w:cs="Times New Roman"/>
        </w:rPr>
        <w:t xml:space="preserve"> bond and two p</w:t>
      </w:r>
      <w:r>
        <w:rPr>
          <w:rFonts w:ascii="Times New Roman" w:hAnsi="Times New Roman" w:cs="Times New Roman"/>
        </w:rPr>
        <w:t xml:space="preserve">i </w:t>
      </w:r>
      <w:r w:rsidRPr="006B6C13">
        <w:rPr>
          <w:rFonts w:ascii="Times New Roman" w:hAnsi="Times New Roman" w:cs="Times New Roman"/>
        </w:rPr>
        <w:t>bonds. </w:t>
      </w:r>
    </w:p>
    <w:p w14:paraId="4732BC9D" w14:textId="77777777" w:rsidR="00B81E06" w:rsidRPr="006B6C13" w:rsidRDefault="00B81E06" w:rsidP="00B81E06">
      <w:pPr>
        <w:spacing w:before="100" w:beforeAutospacing="1" w:after="100" w:afterAutospacing="1"/>
        <w:ind w:left="720"/>
        <w:rPr>
          <w:rFonts w:ascii="Times New Roman" w:hAnsi="Times New Roman" w:cs="Times New Roman"/>
          <w:b/>
          <w:bCs/>
        </w:rPr>
      </w:pPr>
      <w:r w:rsidRPr="006B6C13">
        <w:rPr>
          <w:rFonts w:ascii="Times New Roman" w:hAnsi="Times New Roman" w:cs="Times New Roman"/>
          <w:b/>
          <w:bCs/>
        </w:rPr>
        <w:t>Sigma</w:t>
      </w:r>
      <w:r>
        <w:rPr>
          <w:rFonts w:ascii="Times New Roman" w:hAnsi="Times New Roman" w:cs="Times New Roman"/>
          <w:b/>
          <w:bCs/>
        </w:rPr>
        <w:t xml:space="preserve"> </w:t>
      </w:r>
      <w:r w:rsidRPr="006B6C13">
        <w:rPr>
          <w:rFonts w:ascii="Times New Roman" w:hAnsi="Times New Roman" w:cs="Times New Roman"/>
          <w:b/>
          <w:bCs/>
        </w:rPr>
        <w:t>electrons</w:t>
      </w:r>
      <w:r w:rsidRPr="006B6C13">
        <w:rPr>
          <w:rFonts w:ascii="Times New Roman" w:hAnsi="Times New Roman" w:cs="Times New Roman"/>
        </w:rPr>
        <w:t>: These electrons are concentrated directly between the two nuclei and are held relatively tightly in place.</w:t>
      </w:r>
    </w:p>
    <w:p w14:paraId="007AA204" w14:textId="77777777" w:rsidR="00B81E06" w:rsidRPr="006B6C13" w:rsidRDefault="00B81E06" w:rsidP="00B81E06">
      <w:pPr>
        <w:spacing w:before="100" w:beforeAutospacing="1" w:after="100" w:afterAutospacing="1"/>
        <w:ind w:left="720"/>
        <w:rPr>
          <w:rFonts w:ascii="Times New Roman" w:hAnsi="Times New Roman" w:cs="Times New Roman"/>
          <w:b/>
          <w:bCs/>
        </w:rPr>
      </w:pPr>
      <w:r w:rsidRPr="006B6C13">
        <w:rPr>
          <w:rFonts w:ascii="Times New Roman" w:hAnsi="Times New Roman" w:cs="Times New Roman"/>
          <w:b/>
          <w:bCs/>
        </w:rPr>
        <w:t>Pi electrons</w:t>
      </w:r>
      <w:r w:rsidRPr="006B6C13">
        <w:rPr>
          <w:rFonts w:ascii="Times New Roman" w:hAnsi="Times New Roman" w:cs="Times New Roman"/>
        </w:rPr>
        <w:t>: These electrons occupy orbitals that are more diffuse, or spread out, above and below the internuclear axis. This means they are located further away from the attractive force of the nuclei, making their electron cloud more easily deformed by an external electric field. As a result, they are more polarizable than the sigma electrons. </w:t>
      </w:r>
    </w:p>
    <w:p w14:paraId="7BA611CC" w14:textId="77777777" w:rsidR="00B81E06" w:rsidRPr="006B6C13" w:rsidRDefault="00B81E06" w:rsidP="00B81E06">
      <w:pPr>
        <w:rPr>
          <w:rFonts w:ascii="Times New Roman" w:hAnsi="Times New Roman" w:cs="Times New Roman"/>
        </w:rPr>
      </w:pPr>
      <w:r w:rsidRPr="006B6C13">
        <w:rPr>
          <w:rFonts w:ascii="Times New Roman" w:hAnsi="Times New Roman" w:cs="Times New Roman"/>
        </w:rPr>
        <w:t>Polarizability and Rayleigh scattering </w:t>
      </w:r>
    </w:p>
    <w:p w14:paraId="2D05AE9B" w14:textId="77777777" w:rsidR="00B81E06" w:rsidRPr="006B6C13" w:rsidRDefault="00B81E06" w:rsidP="00B81E06">
      <w:pPr>
        <w:rPr>
          <w:rFonts w:ascii="Times New Roman" w:hAnsi="Times New Roman" w:cs="Times New Roman"/>
        </w:rPr>
      </w:pPr>
      <w:r w:rsidRPr="006B6C13">
        <w:rPr>
          <w:rFonts w:ascii="Times New Roman" w:hAnsi="Times New Roman" w:cs="Times New Roman"/>
        </w:rPr>
        <w:t>The higher polarizability of the pi electron cloud is a key factor in Rayleigh scattering for nitrogen. </w:t>
      </w:r>
    </w:p>
    <w:p w14:paraId="4E083A1D" w14:textId="77777777" w:rsidR="00B81E06" w:rsidRPr="006B6C13" w:rsidRDefault="00B81E06" w:rsidP="00B81E06">
      <w:pPr>
        <w:numPr>
          <w:ilvl w:val="0"/>
          <w:numId w:val="4"/>
        </w:numPr>
        <w:spacing w:before="100" w:beforeAutospacing="1" w:after="100" w:afterAutospacing="1"/>
        <w:rPr>
          <w:rFonts w:ascii="Times New Roman" w:hAnsi="Times New Roman" w:cs="Times New Roman"/>
        </w:rPr>
      </w:pPr>
      <w:r w:rsidRPr="006B6C13">
        <w:rPr>
          <w:rFonts w:ascii="Times New Roman" w:hAnsi="Times New Roman" w:cs="Times New Roman"/>
          <w:b/>
          <w:bCs/>
        </w:rPr>
        <w:t>Greater distortion</w:t>
      </w:r>
      <w:r w:rsidRPr="006B6C13">
        <w:rPr>
          <w:rFonts w:ascii="Times New Roman" w:hAnsi="Times New Roman" w:cs="Times New Roman"/>
        </w:rPr>
        <w:t>: The oscillating electric field of sunlight causes a greater displacement in the diffuse electron cloud of the pi electrons.</w:t>
      </w:r>
    </w:p>
    <w:p w14:paraId="2CAA4127" w14:textId="77777777" w:rsidR="00B81E06" w:rsidRPr="006B6C13" w:rsidRDefault="00B81E06" w:rsidP="00B81E06">
      <w:pPr>
        <w:numPr>
          <w:ilvl w:val="0"/>
          <w:numId w:val="4"/>
        </w:numPr>
        <w:spacing w:before="100" w:beforeAutospacing="1" w:after="100" w:afterAutospacing="1"/>
        <w:rPr>
          <w:rFonts w:ascii="Times New Roman" w:hAnsi="Times New Roman" w:cs="Times New Roman"/>
        </w:rPr>
      </w:pPr>
      <w:r w:rsidRPr="006B6C13">
        <w:rPr>
          <w:rFonts w:ascii="Times New Roman" w:hAnsi="Times New Roman" w:cs="Times New Roman"/>
          <w:b/>
          <w:bCs/>
        </w:rPr>
        <w:t>Induced dipole</w:t>
      </w:r>
      <w:r w:rsidRPr="006B6C13">
        <w:rPr>
          <w:rFonts w:ascii="Times New Roman" w:hAnsi="Times New Roman" w:cs="Times New Roman"/>
        </w:rPr>
        <w:t>: This creates a larger induced oscillating dipole moment, which then re-radiates light more intensely.</w:t>
      </w:r>
    </w:p>
    <w:p w14:paraId="12CD6341" w14:textId="1A924E1C" w:rsidR="00B81E06" w:rsidRPr="00897A50" w:rsidRDefault="00B81E06" w:rsidP="00B81E06">
      <w:pPr>
        <w:spacing w:after="240"/>
        <w:rPr>
          <w:rFonts w:ascii="Times New Roman" w:hAnsi="Times New Roman" w:cs="Times New Roman"/>
          <w:sz w:val="22"/>
          <w:szCs w:val="22"/>
        </w:rPr>
      </w:pPr>
      <w:r w:rsidRPr="006B6C13">
        <w:rPr>
          <w:rFonts w:ascii="Times New Roman" w:hAnsi="Times New Roman" w:cs="Times New Roman"/>
          <w:b/>
          <w:bCs/>
        </w:rPr>
        <w:t>Anisotropic polarizability</w:t>
      </w:r>
      <w:r w:rsidRPr="006B6C13">
        <w:rPr>
          <w:rFonts w:ascii="Times New Roman" w:hAnsi="Times New Roman" w:cs="Times New Roman"/>
        </w:rPr>
        <w:t>: The polarizability of the nitrogen molecule is not the same in all directions. It is more polarizable along the axis of the bond where the pi electron cloud is most diffuse, which influences the angular and polarization properties of the scattered light.</w:t>
      </w:r>
    </w:p>
    <w:p w14:paraId="29045020"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i/>
          <w:iCs/>
          <w:sz w:val="22"/>
          <w:szCs w:val="22"/>
        </w:rPr>
        <w:t>AI responses may include mistakes.</w:t>
      </w:r>
    </w:p>
    <w:p w14:paraId="25829519"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rPr>
        <w:t>[1] </w:t>
      </w:r>
      <w:hyperlink r:id="rId19" w:anchor=":~:text=Rayleigh%20scattering%20results%20from%20the%20electric%20polarizability,whose%20radiation%20we%20see%20as%20scattered%20light." w:history="1">
        <w:r w:rsidRPr="00897A50">
          <w:rPr>
            <w:rFonts w:ascii="Times New Roman" w:hAnsi="Times New Roman" w:cs="Times New Roman"/>
            <w:color w:val="0000FF"/>
            <w:sz w:val="22"/>
            <w:szCs w:val="22"/>
            <w:u w:val="single"/>
          </w:rPr>
          <w:t>https://en.wikipedia.org/wiki/Rayleigh_scattering</w:t>
        </w:r>
      </w:hyperlink>
    </w:p>
    <w:p w14:paraId="1D9E9FC6"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rPr>
        <w:t>[2] </w:t>
      </w:r>
      <w:hyperlink r:id="rId20" w:history="1">
        <w:r w:rsidRPr="00897A50">
          <w:rPr>
            <w:rFonts w:ascii="Times New Roman" w:hAnsi="Times New Roman" w:cs="Times New Roman"/>
            <w:color w:val="0000FF"/>
            <w:sz w:val="22"/>
            <w:szCs w:val="22"/>
            <w:u w:val="single"/>
          </w:rPr>
          <w:t>https://www.youtube.com/watch?v=_dz55uhAJuw</w:t>
        </w:r>
      </w:hyperlink>
    </w:p>
    <w:p w14:paraId="6964318A"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rPr>
        <w:t>[3] </w:t>
      </w:r>
      <w:hyperlink r:id="rId21" w:anchor=":~:text=Selective%20scattering%2C%20also%20known%20as%20Rayleigh%20scattering%2C,blue%20skies%20on%20a%20clear%20sunny%20day." w:history="1">
        <w:r w:rsidRPr="00897A50">
          <w:rPr>
            <w:rFonts w:ascii="Times New Roman" w:hAnsi="Times New Roman" w:cs="Times New Roman"/>
            <w:color w:val="0000FF"/>
            <w:sz w:val="22"/>
            <w:szCs w:val="22"/>
            <w:u w:val="single"/>
          </w:rPr>
          <w:t>http://ww2010.atmos.uiuc.edu/(Gh)/guides/mtr/opt/mch/sct.rxml</w:t>
        </w:r>
      </w:hyperlink>
    </w:p>
    <w:p w14:paraId="43CD6754"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rPr>
        <w:t>[4] </w:t>
      </w:r>
      <w:hyperlink r:id="rId22" w:history="1">
        <w:r w:rsidRPr="00897A50">
          <w:rPr>
            <w:rFonts w:ascii="Times New Roman" w:hAnsi="Times New Roman" w:cs="Times New Roman"/>
            <w:color w:val="0000FF"/>
            <w:sz w:val="22"/>
            <w:szCs w:val="22"/>
            <w:u w:val="single"/>
          </w:rPr>
          <w:t>https://www.sciencedirect.com/topics/medicine-and-dentistry/rayleigh-scattering</w:t>
        </w:r>
      </w:hyperlink>
    </w:p>
    <w:p w14:paraId="3A01E672"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rPr>
        <w:t>[5] </w:t>
      </w:r>
      <w:hyperlink r:id="rId23" w:anchor=":~:text=Here's%20a%20step%2Dby%2Dstep%20explanation:%20Sunlight%20is%20an,the%20electrons%20in%20the%20molecule%20to%20oscillate." w:history="1">
        <w:r w:rsidRPr="00897A50">
          <w:rPr>
            <w:rFonts w:ascii="Times New Roman" w:hAnsi="Times New Roman" w:cs="Times New Roman"/>
            <w:color w:val="0000FF"/>
            <w:sz w:val="22"/>
            <w:szCs w:val="22"/>
            <w:u w:val="single"/>
          </w:rPr>
          <w:t>https://www.vedantu.com/physics/polarization-by-scattering</w:t>
        </w:r>
      </w:hyperlink>
    </w:p>
    <w:p w14:paraId="75F27096"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rPr>
        <w:t>[6] </w:t>
      </w:r>
      <w:hyperlink r:id="rId24" w:history="1">
        <w:r w:rsidRPr="00897A50">
          <w:rPr>
            <w:rFonts w:ascii="Times New Roman" w:hAnsi="Times New Roman" w:cs="Times New Roman"/>
            <w:color w:val="0000FF"/>
            <w:sz w:val="22"/>
            <w:szCs w:val="22"/>
            <w:u w:val="single"/>
          </w:rPr>
          <w:t>http://sites.science.oregonstate.edu/~giebultt/COURSES/ph332/Reading/Ch13.1.pdf</w:t>
        </w:r>
      </w:hyperlink>
    </w:p>
    <w:p w14:paraId="70D62E23"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rPr>
        <w:t>[7] </w:t>
      </w:r>
      <w:hyperlink r:id="rId25" w:history="1">
        <w:r w:rsidRPr="00897A50">
          <w:rPr>
            <w:rFonts w:ascii="Times New Roman" w:hAnsi="Times New Roman" w:cs="Times New Roman"/>
            <w:color w:val="0000FF"/>
            <w:sz w:val="22"/>
            <w:szCs w:val="22"/>
            <w:u w:val="single"/>
          </w:rPr>
          <w:t>https://www.youtube.com/watch?v=-Xx7sPPTu3Y</w:t>
        </w:r>
      </w:hyperlink>
    </w:p>
    <w:p w14:paraId="63B4FA76" w14:textId="77777777" w:rsidR="00897A50" w:rsidRPr="00897A50" w:rsidRDefault="00897A50" w:rsidP="00897A50">
      <w:pPr>
        <w:rPr>
          <w:rFonts w:ascii="Times New Roman" w:hAnsi="Times New Roman" w:cs="Times New Roman"/>
          <w:sz w:val="22"/>
          <w:szCs w:val="22"/>
        </w:rPr>
      </w:pPr>
      <w:r w:rsidRPr="00897A50">
        <w:rPr>
          <w:rFonts w:ascii="Times New Roman" w:hAnsi="Times New Roman" w:cs="Times New Roman"/>
          <w:sz w:val="22"/>
          <w:szCs w:val="22"/>
        </w:rPr>
        <w:t>[8] </w:t>
      </w:r>
      <w:hyperlink r:id="rId26" w:history="1">
        <w:r w:rsidRPr="00897A50">
          <w:rPr>
            <w:rFonts w:ascii="Times New Roman" w:hAnsi="Times New Roman" w:cs="Times New Roman"/>
            <w:color w:val="0000FF"/>
            <w:sz w:val="22"/>
            <w:szCs w:val="22"/>
            <w:u w:val="single"/>
          </w:rPr>
          <w:t>https://www.sciencedirect.com/topics/chemistry/rayleigh-scattering</w:t>
        </w:r>
      </w:hyperlink>
    </w:p>
    <w:p w14:paraId="30F9638D" w14:textId="77777777" w:rsidR="00897A50" w:rsidRPr="00897A50" w:rsidRDefault="00897A50" w:rsidP="00897A50">
      <w:pPr>
        <w:rPr>
          <w:rFonts w:ascii="Times New Roman" w:hAnsi="Times New Roman" w:cs="Times New Roman"/>
        </w:rPr>
      </w:pPr>
      <w:r w:rsidRPr="00897A50">
        <w:rPr>
          <w:rFonts w:ascii="Times New Roman" w:hAnsi="Times New Roman" w:cs="Times New Roman"/>
          <w:sz w:val="22"/>
          <w:szCs w:val="22"/>
        </w:rPr>
        <w:br/>
      </w:r>
    </w:p>
    <w:p w14:paraId="122EFB89" w14:textId="77777777" w:rsidR="00121516" w:rsidRDefault="00121516"/>
    <w:sectPr w:rsidR="00121516" w:rsidSect="001727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F0D8C"/>
    <w:multiLevelType w:val="multilevel"/>
    <w:tmpl w:val="D88C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85639C"/>
    <w:multiLevelType w:val="multilevel"/>
    <w:tmpl w:val="4AD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95301"/>
    <w:multiLevelType w:val="multilevel"/>
    <w:tmpl w:val="05B0A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52754C"/>
    <w:multiLevelType w:val="multilevel"/>
    <w:tmpl w:val="748E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3"/>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50"/>
    <w:rsid w:val="00076C68"/>
    <w:rsid w:val="00121516"/>
    <w:rsid w:val="00172740"/>
    <w:rsid w:val="003800D2"/>
    <w:rsid w:val="00897A50"/>
    <w:rsid w:val="00B8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65287"/>
  <w15:chartTrackingRefBased/>
  <w15:docId w15:val="{84F8A18B-B13F-B44D-ACBB-211BD0B8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7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7740">
      <w:bodyDiv w:val="1"/>
      <w:marLeft w:val="0"/>
      <w:marRight w:val="0"/>
      <w:marTop w:val="0"/>
      <w:marBottom w:val="0"/>
      <w:divBdr>
        <w:top w:val="none" w:sz="0" w:space="0" w:color="auto"/>
        <w:left w:val="none" w:sz="0" w:space="0" w:color="auto"/>
        <w:bottom w:val="none" w:sz="0" w:space="0" w:color="auto"/>
        <w:right w:val="none" w:sz="0" w:space="0" w:color="auto"/>
      </w:divBdr>
      <w:divsChild>
        <w:div w:id="950236374">
          <w:marLeft w:val="0"/>
          <w:marRight w:val="0"/>
          <w:marTop w:val="0"/>
          <w:marBottom w:val="0"/>
          <w:divBdr>
            <w:top w:val="none" w:sz="0" w:space="0" w:color="auto"/>
            <w:left w:val="none" w:sz="0" w:space="0" w:color="auto"/>
            <w:bottom w:val="none" w:sz="0" w:space="0" w:color="auto"/>
            <w:right w:val="none" w:sz="0" w:space="0" w:color="auto"/>
          </w:divBdr>
        </w:div>
        <w:div w:id="1585264425">
          <w:marLeft w:val="0"/>
          <w:marRight w:val="0"/>
          <w:marTop w:val="0"/>
          <w:marBottom w:val="220"/>
          <w:divBdr>
            <w:top w:val="none" w:sz="0" w:space="0" w:color="auto"/>
            <w:left w:val="none" w:sz="0" w:space="0" w:color="auto"/>
            <w:bottom w:val="none" w:sz="0" w:space="0" w:color="auto"/>
            <w:right w:val="none" w:sz="0" w:space="0" w:color="auto"/>
          </w:divBdr>
        </w:div>
        <w:div w:id="650015882">
          <w:marLeft w:val="0"/>
          <w:marRight w:val="0"/>
          <w:marTop w:val="0"/>
          <w:marBottom w:val="220"/>
          <w:divBdr>
            <w:top w:val="none" w:sz="0" w:space="0" w:color="auto"/>
            <w:left w:val="none" w:sz="0" w:space="0" w:color="auto"/>
            <w:bottom w:val="none" w:sz="0" w:space="0" w:color="auto"/>
            <w:right w:val="none" w:sz="0" w:space="0" w:color="auto"/>
          </w:divBdr>
        </w:div>
        <w:div w:id="540441180">
          <w:marLeft w:val="0"/>
          <w:marRight w:val="0"/>
          <w:marTop w:val="0"/>
          <w:marBottom w:val="0"/>
          <w:divBdr>
            <w:top w:val="none" w:sz="0" w:space="0" w:color="auto"/>
            <w:left w:val="none" w:sz="0" w:space="0" w:color="auto"/>
            <w:bottom w:val="none" w:sz="0" w:space="0" w:color="auto"/>
            <w:right w:val="none" w:sz="0" w:space="0" w:color="auto"/>
          </w:divBdr>
        </w:div>
        <w:div w:id="754790367">
          <w:marLeft w:val="0"/>
          <w:marRight w:val="0"/>
          <w:marTop w:val="0"/>
          <w:marBottom w:val="0"/>
          <w:divBdr>
            <w:top w:val="none" w:sz="0" w:space="0" w:color="auto"/>
            <w:left w:val="none" w:sz="0" w:space="0" w:color="auto"/>
            <w:bottom w:val="none" w:sz="0" w:space="0" w:color="auto"/>
            <w:right w:val="none" w:sz="0" w:space="0" w:color="auto"/>
          </w:divBdr>
          <w:divsChild>
            <w:div w:id="1395816721">
              <w:marLeft w:val="0"/>
              <w:marRight w:val="0"/>
              <w:marTop w:val="0"/>
              <w:marBottom w:val="220"/>
              <w:divBdr>
                <w:top w:val="none" w:sz="0" w:space="0" w:color="auto"/>
                <w:left w:val="none" w:sz="0" w:space="0" w:color="auto"/>
                <w:bottom w:val="none" w:sz="0" w:space="0" w:color="auto"/>
                <w:right w:val="none" w:sz="0" w:space="0" w:color="auto"/>
              </w:divBdr>
            </w:div>
          </w:divsChild>
        </w:div>
        <w:div w:id="22825268">
          <w:marLeft w:val="0"/>
          <w:marRight w:val="0"/>
          <w:marTop w:val="0"/>
          <w:marBottom w:val="0"/>
          <w:divBdr>
            <w:top w:val="none" w:sz="0" w:space="0" w:color="auto"/>
            <w:left w:val="none" w:sz="0" w:space="0" w:color="auto"/>
            <w:bottom w:val="none" w:sz="0" w:space="0" w:color="auto"/>
            <w:right w:val="none" w:sz="0" w:space="0" w:color="auto"/>
          </w:divBdr>
        </w:div>
        <w:div w:id="1941909584">
          <w:marLeft w:val="0"/>
          <w:marRight w:val="0"/>
          <w:marTop w:val="0"/>
          <w:marBottom w:val="0"/>
          <w:divBdr>
            <w:top w:val="none" w:sz="0" w:space="0" w:color="auto"/>
            <w:left w:val="none" w:sz="0" w:space="0" w:color="auto"/>
            <w:bottom w:val="none" w:sz="0" w:space="0" w:color="auto"/>
            <w:right w:val="none" w:sz="0" w:space="0" w:color="auto"/>
          </w:divBdr>
        </w:div>
        <w:div w:id="1981231759">
          <w:marLeft w:val="0"/>
          <w:marRight w:val="0"/>
          <w:marTop w:val="0"/>
          <w:marBottom w:val="0"/>
          <w:divBdr>
            <w:top w:val="none" w:sz="0" w:space="0" w:color="auto"/>
            <w:left w:val="none" w:sz="0" w:space="0" w:color="auto"/>
            <w:bottom w:val="none" w:sz="0" w:space="0" w:color="auto"/>
            <w:right w:val="none" w:sz="0" w:space="0" w:color="auto"/>
          </w:divBdr>
        </w:div>
        <w:div w:id="633020077">
          <w:marLeft w:val="0"/>
          <w:marRight w:val="0"/>
          <w:marTop w:val="0"/>
          <w:marBottom w:val="0"/>
          <w:divBdr>
            <w:top w:val="none" w:sz="0" w:space="0" w:color="auto"/>
            <w:left w:val="none" w:sz="0" w:space="0" w:color="auto"/>
            <w:bottom w:val="none" w:sz="0" w:space="0" w:color="auto"/>
            <w:right w:val="none" w:sz="0" w:space="0" w:color="auto"/>
          </w:divBdr>
        </w:div>
        <w:div w:id="1359812756">
          <w:marLeft w:val="0"/>
          <w:marRight w:val="0"/>
          <w:marTop w:val="0"/>
          <w:marBottom w:val="0"/>
          <w:divBdr>
            <w:top w:val="none" w:sz="0" w:space="0" w:color="auto"/>
            <w:left w:val="none" w:sz="0" w:space="0" w:color="auto"/>
            <w:bottom w:val="none" w:sz="0" w:space="0" w:color="auto"/>
            <w:right w:val="none" w:sz="0" w:space="0" w:color="auto"/>
          </w:divBdr>
        </w:div>
        <w:div w:id="1837649773">
          <w:marLeft w:val="0"/>
          <w:marRight w:val="0"/>
          <w:marTop w:val="0"/>
          <w:marBottom w:val="0"/>
          <w:divBdr>
            <w:top w:val="none" w:sz="0" w:space="0" w:color="auto"/>
            <w:left w:val="none" w:sz="0" w:space="0" w:color="auto"/>
            <w:bottom w:val="none" w:sz="0" w:space="0" w:color="auto"/>
            <w:right w:val="none" w:sz="0" w:space="0" w:color="auto"/>
          </w:divBdr>
        </w:div>
        <w:div w:id="433131960">
          <w:marLeft w:val="0"/>
          <w:marRight w:val="0"/>
          <w:marTop w:val="0"/>
          <w:marBottom w:val="0"/>
          <w:divBdr>
            <w:top w:val="none" w:sz="0" w:space="0" w:color="auto"/>
            <w:left w:val="none" w:sz="0" w:space="0" w:color="auto"/>
            <w:bottom w:val="none" w:sz="0" w:space="0" w:color="auto"/>
            <w:right w:val="none" w:sz="0" w:space="0" w:color="auto"/>
          </w:divBdr>
        </w:div>
        <w:div w:id="1032533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yleigh_scattering" TargetMode="External"/><Relationship Id="rId13" Type="http://schemas.openxmlformats.org/officeDocument/2006/relationships/hyperlink" Target="https://www.youtube.com/watch?v=_dz55uhAJuw" TargetMode="External"/><Relationship Id="rId18" Type="http://schemas.openxmlformats.org/officeDocument/2006/relationships/hyperlink" Target="https://www.sciencedirect.com/topics/chemistry/rayleigh-scattering" TargetMode="External"/><Relationship Id="rId26" Type="http://schemas.openxmlformats.org/officeDocument/2006/relationships/hyperlink" Target="https://www.sciencedirect.com/topics/chemistry/rayleigh-scattering" TargetMode="External"/><Relationship Id="rId3" Type="http://schemas.openxmlformats.org/officeDocument/2006/relationships/settings" Target="settings.xml"/><Relationship Id="rId21" Type="http://schemas.openxmlformats.org/officeDocument/2006/relationships/hyperlink" Target="http://ww2010.atmos.uiuc.edu/(Gh)/guides/mtr/opt/mch/sct.rxml" TargetMode="External"/><Relationship Id="rId7" Type="http://schemas.openxmlformats.org/officeDocument/2006/relationships/hyperlink" Target="http://ww2010.atmos.uiuc.edu/(Gh)/guides/mtr/opt/mch/sct.rxml" TargetMode="External"/><Relationship Id="rId12" Type="http://schemas.openxmlformats.org/officeDocument/2006/relationships/hyperlink" Target="https://en.wikipedia.org/wiki/Rayleigh_scattering" TargetMode="External"/><Relationship Id="rId17" Type="http://schemas.openxmlformats.org/officeDocument/2006/relationships/hyperlink" Target="http://sites.science.oregonstate.edu/~giebultt/COURSES/ph332/Reading/Ch13.1.pdf" TargetMode="External"/><Relationship Id="rId25" Type="http://schemas.openxmlformats.org/officeDocument/2006/relationships/hyperlink" Target="https://www.youtube.com/watch?v=-Xx7sPPTu3Y" TargetMode="External"/><Relationship Id="rId2" Type="http://schemas.openxmlformats.org/officeDocument/2006/relationships/styles" Target="styles.xml"/><Relationship Id="rId16" Type="http://schemas.openxmlformats.org/officeDocument/2006/relationships/hyperlink" Target="http://ww2010.atmos.uiuc.edu/(Gh)/guides/mtr/opt/mch/sct.rxml" TargetMode="External"/><Relationship Id="rId20" Type="http://schemas.openxmlformats.org/officeDocument/2006/relationships/hyperlink" Target="https://www.youtube.com/watch?v=_dz55uhAJuw" TargetMode="External"/><Relationship Id="rId1" Type="http://schemas.openxmlformats.org/officeDocument/2006/relationships/numbering" Target="numbering.xml"/><Relationship Id="rId6" Type="http://schemas.openxmlformats.org/officeDocument/2006/relationships/hyperlink" Target="https://www.youtube.com/watch?v=_dz55uhAJuw" TargetMode="External"/><Relationship Id="rId11" Type="http://schemas.openxmlformats.org/officeDocument/2006/relationships/hyperlink" Target="https://www.vedantu.com/physics/polarization-by-scattering" TargetMode="External"/><Relationship Id="rId24" Type="http://schemas.openxmlformats.org/officeDocument/2006/relationships/hyperlink" Target="http://sites.science.oregonstate.edu/~giebultt/COURSES/ph332/Reading/Ch13.1.pdf" TargetMode="External"/><Relationship Id="rId5" Type="http://schemas.openxmlformats.org/officeDocument/2006/relationships/hyperlink" Target="https://en.wikipedia.org/wiki/Rayleigh_scattering" TargetMode="External"/><Relationship Id="rId15" Type="http://schemas.openxmlformats.org/officeDocument/2006/relationships/hyperlink" Target="https://www.youtube.com/watch?v=-Xx7sPPTu3Y" TargetMode="External"/><Relationship Id="rId23" Type="http://schemas.openxmlformats.org/officeDocument/2006/relationships/hyperlink" Target="https://www.vedantu.com/physics/polarization-by-scattering" TargetMode="External"/><Relationship Id="rId28" Type="http://schemas.openxmlformats.org/officeDocument/2006/relationships/theme" Target="theme/theme1.xml"/><Relationship Id="rId10" Type="http://schemas.openxmlformats.org/officeDocument/2006/relationships/hyperlink" Target="https://www.sciencedirect.com/topics/medicine-and-dentistry/rayleigh-scattering" TargetMode="External"/><Relationship Id="rId19" Type="http://schemas.openxmlformats.org/officeDocument/2006/relationships/hyperlink" Target="https://en.wikipedia.org/wiki/Rayleigh_scattering" TargetMode="External"/><Relationship Id="rId4" Type="http://schemas.openxmlformats.org/officeDocument/2006/relationships/webSettings" Target="webSettings.xml"/><Relationship Id="rId9" Type="http://schemas.openxmlformats.org/officeDocument/2006/relationships/hyperlink" Target="https://www.youtube.com/watch?v=_dz55uhAJuw" TargetMode="External"/><Relationship Id="rId14" Type="http://schemas.openxmlformats.org/officeDocument/2006/relationships/hyperlink" Target="http://sites.science.oregonstate.edu/~giebultt/COURSES/ph332/Reading/Ch13.1.pdf" TargetMode="External"/><Relationship Id="rId22" Type="http://schemas.openxmlformats.org/officeDocument/2006/relationships/hyperlink" Target="https://www.sciencedirect.com/topics/medicine-and-dentistry/rayleigh-scatte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Hogan</dc:creator>
  <cp:keywords/>
  <dc:description/>
  <cp:lastModifiedBy>John C Hogan</cp:lastModifiedBy>
  <cp:revision>2</cp:revision>
  <dcterms:created xsi:type="dcterms:W3CDTF">2025-10-07T18:11:00Z</dcterms:created>
  <dcterms:modified xsi:type="dcterms:W3CDTF">2025-10-07T18:30:00Z</dcterms:modified>
</cp:coreProperties>
</file>