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8639C" w14:textId="4A72BCF5" w:rsidR="002767F7" w:rsidRPr="002767F7" w:rsidRDefault="002767F7" w:rsidP="002767F7">
      <w:pPr>
        <w:jc w:val="center"/>
        <w:rPr>
          <w:rFonts w:ascii="Roboto" w:hAnsi="Roboto" w:cs="Times New Roman"/>
          <w:b/>
          <w:bCs/>
          <w:color w:val="0A0A0A"/>
          <w:sz w:val="36"/>
          <w:szCs w:val="36"/>
        </w:rPr>
      </w:pPr>
      <w:r w:rsidRPr="002767F7">
        <w:rPr>
          <w:rFonts w:ascii="Roboto" w:hAnsi="Roboto" w:cs="Times New Roman"/>
          <w:b/>
          <w:bCs/>
          <w:color w:val="0A0A0A"/>
          <w:sz w:val="36"/>
          <w:szCs w:val="36"/>
        </w:rPr>
        <w:t>Baton Rouge North Wastewater Treatment Plant</w:t>
      </w:r>
    </w:p>
    <w:p w14:paraId="50F3583A" w14:textId="77777777" w:rsidR="002767F7" w:rsidRDefault="002767F7" w:rsidP="0018642C">
      <w:pPr>
        <w:rPr>
          <w:rFonts w:ascii="Roboto" w:hAnsi="Roboto" w:cs="Times New Roman"/>
          <w:b/>
          <w:bCs/>
          <w:color w:val="0A0A0A"/>
        </w:rPr>
      </w:pPr>
    </w:p>
    <w:p w14:paraId="57524D6A" w14:textId="77777777" w:rsidR="002767F7" w:rsidRDefault="00F554D6" w:rsidP="0018642C">
      <w:pPr>
        <w:rPr>
          <w:rFonts w:ascii="Roboto" w:hAnsi="Roboto" w:cs="Times New Roman"/>
          <w:b/>
          <w:bCs/>
          <w:color w:val="0A0A0A"/>
        </w:rPr>
      </w:pPr>
      <w:r>
        <w:rPr>
          <w:rFonts w:ascii="Roboto" w:hAnsi="Roboto" w:cs="Times New Roman"/>
          <w:b/>
          <w:bCs/>
          <w:noProof/>
          <w:color w:val="0A0A0A"/>
        </w:rPr>
        <w:drawing>
          <wp:inline distT="0" distB="0" distL="0" distR="0" wp14:anchorId="614B8996" wp14:editId="0A46B0E4">
            <wp:extent cx="5943600" cy="3339465"/>
            <wp:effectExtent l="0" t="0" r="0" b="635"/>
            <wp:docPr id="2" name="Picture 2" descr="A aerial view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erial view of a pl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1486" w14:textId="0B70BC65" w:rsidR="0018642C" w:rsidRPr="0018642C" w:rsidRDefault="0018642C" w:rsidP="0018642C">
      <w:pPr>
        <w:rPr>
          <w:rFonts w:ascii="Roboto" w:hAnsi="Roboto" w:cs="Times New Roman"/>
          <w:b/>
          <w:bCs/>
          <w:color w:val="0A0A0A"/>
        </w:rPr>
      </w:pPr>
      <w:r w:rsidRPr="0018642C">
        <w:rPr>
          <w:rFonts w:ascii="Roboto" w:hAnsi="Roboto" w:cs="Times New Roman"/>
          <w:b/>
          <w:bCs/>
          <w:color w:val="0A0A0A"/>
        </w:rPr>
        <w:t>Where is the Baton Rouge North Wastewater Treatment Plant located?</w:t>
      </w:r>
    </w:p>
    <w:p w14:paraId="66135083" w14:textId="77777777" w:rsidR="0018642C" w:rsidRPr="0018642C" w:rsidRDefault="0018642C" w:rsidP="0018642C">
      <w:pPr>
        <w:rPr>
          <w:rFonts w:ascii="Roboto" w:hAnsi="Roboto" w:cs="Times New Roman"/>
          <w:color w:val="0A0A0A"/>
          <w:sz w:val="21"/>
          <w:szCs w:val="21"/>
        </w:rPr>
      </w:pPr>
    </w:p>
    <w:p w14:paraId="27293AB0" w14:textId="402DA1AC" w:rsidR="0018642C" w:rsidRPr="0018642C" w:rsidRDefault="0018642C" w:rsidP="0018642C">
      <w:pPr>
        <w:shd w:val="clear" w:color="auto" w:fill="FFFFFF"/>
        <w:spacing w:line="360" w:lineRule="atLeast"/>
        <w:rPr>
          <w:rFonts w:ascii="Roboto" w:hAnsi="Roboto" w:cs="Times New Roman"/>
          <w:color w:val="0A0A0A"/>
        </w:rPr>
      </w:pPr>
      <w:r w:rsidRPr="0018642C">
        <w:rPr>
          <w:rFonts w:ascii="Roboto" w:hAnsi="Roboto" w:cs="Times New Roman"/>
          <w:color w:val="0A0A0A"/>
        </w:rPr>
        <w:t>The Baton Rouge North Wastewater Treatment Plant</w:t>
      </w:r>
    </w:p>
    <w:p w14:paraId="73BD4C86" w14:textId="0E04A6DB" w:rsidR="0018642C" w:rsidRPr="0018642C" w:rsidRDefault="0018642C" w:rsidP="0018642C">
      <w:pPr>
        <w:shd w:val="clear" w:color="auto" w:fill="FFFFFF"/>
        <w:spacing w:line="360" w:lineRule="atLeast"/>
        <w:rPr>
          <w:rFonts w:ascii="Roboto" w:hAnsi="Roboto" w:cs="Times New Roman"/>
          <w:color w:val="0A0A0A"/>
        </w:rPr>
      </w:pPr>
      <w:r w:rsidRPr="0018642C">
        <w:rPr>
          <w:rFonts w:ascii="Roboto" w:hAnsi="Roboto" w:cs="Times New Roman"/>
          <w:color w:val="0A0A0A"/>
        </w:rPr>
        <w:t>is located at 55 Mills Avenue in East Baton Rouge Parish. This facility is situated behind Southern University. </w:t>
      </w:r>
    </w:p>
    <w:p w14:paraId="412500F8" w14:textId="62ED79AC" w:rsidR="00121516" w:rsidRDefault="00121516"/>
    <w:p w14:paraId="4B619E64" w14:textId="7B06332C" w:rsidR="00F554D6" w:rsidRDefault="00F554D6"/>
    <w:p w14:paraId="37E61ED0" w14:textId="77BF132E" w:rsidR="00F554D6" w:rsidRDefault="00F554D6">
      <w:r>
        <w:rPr>
          <w:noProof/>
        </w:rPr>
        <w:drawing>
          <wp:inline distT="0" distB="0" distL="0" distR="0" wp14:anchorId="76A89A4D" wp14:editId="047EDC56">
            <wp:extent cx="5943600" cy="2891155"/>
            <wp:effectExtent l="0" t="0" r="0" b="4445"/>
            <wp:docPr id="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D128" w14:textId="2091B730" w:rsidR="00487755" w:rsidRDefault="005231EA">
      <w:r>
        <w:rPr>
          <w:noProof/>
        </w:rPr>
        <w:lastRenderedPageBreak/>
        <w:drawing>
          <wp:inline distT="0" distB="0" distL="0" distR="0" wp14:anchorId="112D6948" wp14:editId="1CE35968">
            <wp:extent cx="5943600" cy="3143885"/>
            <wp:effectExtent l="0" t="0" r="0" b="5715"/>
            <wp:docPr id="3" name="Picture 3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755" w:rsidSect="00172740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93"/>
  <w:mirrorMargins/>
  <w:proofState w:spelling="clean" w:grammar="clean"/>
  <w:defaultTabStop w:val="720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42C"/>
    <w:rsid w:val="00001931"/>
    <w:rsid w:val="00121516"/>
    <w:rsid w:val="00172740"/>
    <w:rsid w:val="0018642C"/>
    <w:rsid w:val="002767F7"/>
    <w:rsid w:val="003800D2"/>
    <w:rsid w:val="00487755"/>
    <w:rsid w:val="005231EA"/>
    <w:rsid w:val="00F5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251F1D"/>
  <w15:chartTrackingRefBased/>
  <w15:docId w15:val="{E40513A6-D4E6-F242-9F69-CF1CCEE2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dci">
    <w:name w:val="vndci"/>
    <w:basedOn w:val="DefaultParagraphFont"/>
    <w:rsid w:val="0018642C"/>
  </w:style>
  <w:style w:type="character" w:customStyle="1" w:styleId="t286pc">
    <w:name w:val="t286pc"/>
    <w:basedOn w:val="DefaultParagraphFont"/>
    <w:rsid w:val="0018642C"/>
  </w:style>
  <w:style w:type="character" w:customStyle="1" w:styleId="vkekvd">
    <w:name w:val="vkekvd"/>
    <w:basedOn w:val="DefaultParagraphFont"/>
    <w:rsid w:val="00186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89672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7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4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94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10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99990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58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69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69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 Hogan</dc:creator>
  <cp:keywords/>
  <dc:description/>
  <cp:lastModifiedBy>John C Hogan</cp:lastModifiedBy>
  <cp:revision>2</cp:revision>
  <dcterms:created xsi:type="dcterms:W3CDTF">2025-10-07T21:53:00Z</dcterms:created>
  <dcterms:modified xsi:type="dcterms:W3CDTF">2025-10-07T23:16:00Z</dcterms:modified>
</cp:coreProperties>
</file>